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4"/>
        <w:ind w:left="218"/>
        <w:rPr>
          <w:rFonts w:ascii="Times New Roman" w:eastAsia="Times New Roman"/>
        </w:rPr>
      </w:pPr>
      <w:r>
        <w:rPr/>
        <w:t>様式－</w:t>
      </w:r>
      <w:r>
        <w:rPr>
          <w:rFonts w:ascii="Times New Roman" w:eastAsia="Times New Roman"/>
        </w:rPr>
        <w:t>1</w:t>
      </w:r>
    </w:p>
    <w:p>
      <w:pPr>
        <w:pStyle w:val="BodyText"/>
        <w:spacing w:before="7"/>
        <w:rPr>
          <w:rFonts w:ascii="Times New Roman"/>
          <w:sz w:val="28"/>
        </w:rPr>
      </w:pPr>
    </w:p>
    <w:p>
      <w:pPr>
        <w:pStyle w:val="BodyText"/>
        <w:spacing w:before="4"/>
        <w:ind w:left="3368" w:right="3382"/>
        <w:jc w:val="center"/>
      </w:pPr>
      <w:r>
        <w:rPr/>
        <w:t>電気鉄道施設工事計画通知書</w:t>
      </w:r>
    </w:p>
    <w:p>
      <w:pPr>
        <w:pStyle w:val="BodyText"/>
        <w:spacing w:before="15"/>
        <w:rPr>
          <w:sz w:val="17"/>
        </w:rPr>
      </w:pPr>
    </w:p>
    <w:p>
      <w:pPr>
        <w:pStyle w:val="BodyText"/>
        <w:tabs>
          <w:tab w:pos="8452" w:val="left" w:leader="none"/>
          <w:tab w:pos="9076" w:val="left" w:leader="none"/>
        </w:tabs>
        <w:spacing w:line="374" w:lineRule="exact" w:before="5"/>
        <w:ind w:left="7828"/>
      </w:pPr>
      <w:r>
        <w:rPr/>
        <w:t>年</w:t>
        <w:tab/>
        <w:t>月</w:t>
        <w:tab/>
        <w:t>日</w:t>
      </w:r>
    </w:p>
    <w:p>
      <w:pPr>
        <w:pStyle w:val="BodyText"/>
        <w:spacing w:line="374" w:lineRule="exact"/>
        <w:ind w:left="5889"/>
      </w:pPr>
      <w:r>
        <w:rPr/>
        <w:t>事業者名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2160"/>
        <w:gridCol w:w="1620"/>
        <w:gridCol w:w="1080"/>
        <w:gridCol w:w="1080"/>
        <w:gridCol w:w="1620"/>
      </w:tblGrid>
      <w:tr>
        <w:trPr>
          <w:trHeight w:val="719" w:hRule="atLeast"/>
        </w:trPr>
        <w:tc>
          <w:tcPr>
            <w:tcW w:w="1728" w:type="dxa"/>
          </w:tcPr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sz w:val="21"/>
              </w:rPr>
              <w:t>場所または区間</w:t>
            </w:r>
          </w:p>
        </w:tc>
        <w:tc>
          <w:tcPr>
            <w:tcW w:w="2160" w:type="dxa"/>
          </w:tcPr>
          <w:p>
            <w:pPr>
              <w:pStyle w:val="TableParagraph"/>
              <w:ind w:left="501"/>
              <w:rPr>
                <w:sz w:val="21"/>
              </w:rPr>
            </w:pPr>
            <w:r>
              <w:rPr>
                <w:spacing w:val="17"/>
                <w:sz w:val="21"/>
              </w:rPr>
              <w:t>施 設 種 別</w:t>
            </w:r>
          </w:p>
        </w:tc>
        <w:tc>
          <w:tcPr>
            <w:tcW w:w="1620" w:type="dxa"/>
          </w:tcPr>
          <w:p>
            <w:pPr>
              <w:pStyle w:val="TableParagraph"/>
              <w:ind w:left="232"/>
              <w:rPr>
                <w:sz w:val="21"/>
              </w:rPr>
            </w:pPr>
            <w:r>
              <w:rPr>
                <w:spacing w:val="17"/>
                <w:sz w:val="21"/>
              </w:rPr>
              <w:t>施 設 内 容</w:t>
            </w:r>
          </w:p>
        </w:tc>
        <w:tc>
          <w:tcPr>
            <w:tcW w:w="1080" w:type="dxa"/>
          </w:tcPr>
          <w:p>
            <w:pPr>
              <w:pStyle w:val="TableParagraph"/>
              <w:spacing w:line="346" w:lineRule="exact"/>
              <w:ind w:left="117"/>
              <w:rPr>
                <w:sz w:val="21"/>
              </w:rPr>
            </w:pPr>
            <w:r>
              <w:rPr>
                <w:sz w:val="21"/>
              </w:rPr>
              <w:t>着手予定</w:t>
            </w:r>
          </w:p>
          <w:p>
            <w:pPr>
              <w:pStyle w:val="TableParagraph"/>
              <w:spacing w:line="353" w:lineRule="exact"/>
              <w:ind w:left="119"/>
              <w:rPr>
                <w:sz w:val="21"/>
              </w:rPr>
            </w:pPr>
            <w:r>
              <w:rPr>
                <w:spacing w:val="16"/>
                <w:sz w:val="21"/>
              </w:rPr>
              <w:t>年 月 日</w:t>
            </w:r>
          </w:p>
        </w:tc>
        <w:tc>
          <w:tcPr>
            <w:tcW w:w="1080" w:type="dxa"/>
          </w:tcPr>
          <w:p>
            <w:pPr>
              <w:pStyle w:val="TableParagraph"/>
              <w:spacing w:line="346" w:lineRule="exact"/>
              <w:ind w:left="117"/>
              <w:rPr>
                <w:sz w:val="21"/>
              </w:rPr>
            </w:pPr>
            <w:r>
              <w:rPr>
                <w:sz w:val="21"/>
              </w:rPr>
              <w:t>完成予定</w:t>
            </w:r>
          </w:p>
          <w:p>
            <w:pPr>
              <w:pStyle w:val="TableParagraph"/>
              <w:spacing w:line="353" w:lineRule="exact"/>
              <w:ind w:left="119"/>
              <w:rPr>
                <w:sz w:val="21"/>
              </w:rPr>
            </w:pPr>
            <w:r>
              <w:rPr>
                <w:spacing w:val="16"/>
                <w:sz w:val="21"/>
              </w:rPr>
              <w:t>年 月 日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1118" w:val="left" w:leader="none"/>
              </w:tabs>
              <w:ind w:left="287"/>
              <w:rPr>
                <w:sz w:val="21"/>
              </w:rPr>
            </w:pPr>
            <w:r>
              <w:rPr>
                <w:sz w:val="21"/>
              </w:rPr>
              <w:t>記</w:t>
              <w:tab/>
              <w:t>事</w:t>
            </w:r>
          </w:p>
        </w:tc>
      </w:tr>
      <w:tr>
        <w:trPr>
          <w:trHeight w:val="9362" w:hRule="atLeast"/>
        </w:trPr>
        <w:tc>
          <w:tcPr>
            <w:tcW w:w="1728" w:type="dxa"/>
          </w:tcPr>
          <w:p>
            <w:pPr>
              <w:pStyle w:val="TableParagraph"/>
              <w:spacing w:line="350" w:lineRule="exact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注記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19"/>
              </w:rPr>
            </w:pPr>
          </w:p>
          <w:p>
            <w:pPr>
              <w:pStyle w:val="TableParagraph"/>
              <w:spacing w:line="364" w:lineRule="exact"/>
              <w:ind w:left="41" w:right="94"/>
              <w:jc w:val="center"/>
              <w:rPr>
                <w:sz w:val="20"/>
              </w:rPr>
            </w:pPr>
            <w:r>
              <w:rPr>
                <w:spacing w:val="-39"/>
                <w:w w:val="120"/>
                <w:sz w:val="20"/>
              </w:rPr>
              <w:t>・○○線○○変電所</w:t>
            </w:r>
          </w:p>
          <w:p>
            <w:pPr>
              <w:pStyle w:val="TableParagraph"/>
              <w:ind w:left="41" w:right="94"/>
              <w:jc w:val="center"/>
              <w:rPr>
                <w:sz w:val="20"/>
              </w:rPr>
            </w:pPr>
            <w:r>
              <w:rPr>
                <w:spacing w:val="-39"/>
                <w:w w:val="95"/>
                <w:sz w:val="20"/>
              </w:rPr>
              <w:t>（・・・番地）</w:t>
            </w:r>
          </w:p>
          <w:p>
            <w:pPr>
              <w:pStyle w:val="TableParagraph"/>
              <w:ind w:left="94" w:right="309"/>
              <w:jc w:val="center"/>
              <w:rPr>
                <w:sz w:val="20"/>
              </w:rPr>
            </w:pPr>
            <w:r>
              <w:rPr>
                <w:spacing w:val="-39"/>
                <w:w w:val="120"/>
                <w:sz w:val="20"/>
              </w:rPr>
              <w:t>・○○線○○駅～</w:t>
            </w:r>
          </w:p>
          <w:p>
            <w:pPr>
              <w:pStyle w:val="TableParagraph"/>
              <w:ind w:left="94" w:right="629"/>
              <w:jc w:val="center"/>
              <w:rPr>
                <w:sz w:val="20"/>
              </w:rPr>
            </w:pPr>
            <w:r>
              <w:rPr>
                <w:spacing w:val="-30"/>
                <w:w w:val="125"/>
                <w:sz w:val="20"/>
              </w:rPr>
              <w:t>○○駅間</w:t>
            </w:r>
          </w:p>
          <w:p>
            <w:pPr>
              <w:pStyle w:val="TableParagraph"/>
              <w:ind w:left="94" w:right="94"/>
              <w:jc w:val="center"/>
              <w:rPr>
                <w:rFonts w:ascii="Times New Roman" w:hAnsi="Times New Roman" w:eastAsia="Times New Roman"/>
                <w:sz w:val="20"/>
              </w:rPr>
            </w:pPr>
            <w:r>
              <w:rPr>
                <w:spacing w:val="-25"/>
                <w:w w:val="120"/>
                <w:sz w:val="20"/>
              </w:rPr>
              <w:t>・○○線○○駅 </w:t>
            </w:r>
            <w:r>
              <w:rPr>
                <w:rFonts w:ascii="Times New Roman" w:hAnsi="Times New Roman" w:eastAsia="Times New Roman"/>
                <w:spacing w:val="-14"/>
                <w:w w:val="120"/>
                <w:sz w:val="20"/>
              </w:rPr>
              <w:t>200</w:t>
            </w:r>
          </w:p>
          <w:p>
            <w:pPr>
              <w:pStyle w:val="TableParagraph"/>
              <w:spacing w:line="235" w:lineRule="auto" w:before="1"/>
              <w:ind w:right="804" w:firstLine="160"/>
              <w:rPr>
                <w:sz w:val="20"/>
              </w:rPr>
            </w:pPr>
            <w:r>
              <w:rPr>
                <w:spacing w:val="-39"/>
                <w:sz w:val="20"/>
              </w:rPr>
              <w:t>ｍ</w:t>
            </w:r>
            <w:r>
              <w:rPr>
                <w:spacing w:val="-44"/>
                <w:sz w:val="20"/>
              </w:rPr>
              <w:t>西側、</w:t>
            </w:r>
            <w:r>
              <w:rPr>
                <w:sz w:val="20"/>
              </w:rPr>
              <w:t>等記入</w:t>
            </w:r>
          </w:p>
        </w:tc>
        <w:tc>
          <w:tcPr>
            <w:tcW w:w="2160" w:type="dxa"/>
          </w:tcPr>
          <w:p>
            <w:pPr>
              <w:pStyle w:val="TableParagraph"/>
              <w:spacing w:line="350" w:lineRule="exact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注記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19"/>
              </w:rPr>
            </w:pPr>
          </w:p>
          <w:p>
            <w:pPr>
              <w:pStyle w:val="TableParagraph"/>
              <w:spacing w:line="364" w:lineRule="exact"/>
              <w:rPr>
                <w:sz w:val="20"/>
              </w:rPr>
            </w:pPr>
            <w:r>
              <w:rPr>
                <w:spacing w:val="-39"/>
                <w:w w:val="95"/>
                <w:sz w:val="20"/>
              </w:rPr>
              <w:t>・変電所新設・廃止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9"/>
                <w:w w:val="95"/>
                <w:sz w:val="20"/>
              </w:rPr>
              <w:t>・変電所の許容量変更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9"/>
                <w:w w:val="95"/>
                <w:sz w:val="20"/>
              </w:rPr>
              <w:t>・変電所の機種変更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9"/>
                <w:w w:val="95"/>
                <w:sz w:val="20"/>
              </w:rPr>
              <w:t>・新路線布設、電化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9"/>
                <w:w w:val="95"/>
                <w:sz w:val="20"/>
              </w:rPr>
              <w:t>・供給電圧の変更</w:t>
            </w:r>
          </w:p>
          <w:p>
            <w:pPr>
              <w:pStyle w:val="TableParagraph"/>
              <w:spacing w:line="235" w:lineRule="auto" w:before="1"/>
              <w:ind w:left="268" w:right="234" w:hanging="161"/>
              <w:rPr>
                <w:sz w:val="20"/>
              </w:rPr>
            </w:pPr>
            <w:r>
              <w:rPr>
                <w:spacing w:val="-39"/>
                <w:sz w:val="20"/>
              </w:rPr>
              <w:t>・関係</w:t>
            </w:r>
            <w:r>
              <w:rPr>
                <w:spacing w:val="-18"/>
                <w:sz w:val="20"/>
              </w:rPr>
              <w:t>ｲﾝﾋﾟｰﾀﾞﾝｽﾎﾞﾝﾄﾞ</w:t>
            </w:r>
            <w:r>
              <w:rPr>
                <w:spacing w:val="-34"/>
                <w:sz w:val="20"/>
              </w:rPr>
              <w:t>の</w:t>
            </w:r>
            <w:r>
              <w:rPr>
                <w:sz w:val="20"/>
              </w:rPr>
              <w:t>移設</w:t>
            </w:r>
          </w:p>
          <w:p>
            <w:pPr>
              <w:pStyle w:val="TableParagraph"/>
              <w:spacing w:line="235" w:lineRule="auto"/>
              <w:ind w:left="268" w:right="55" w:hanging="161"/>
              <w:jc w:val="both"/>
              <w:rPr>
                <w:sz w:val="20"/>
              </w:rPr>
            </w:pPr>
            <w:r>
              <w:rPr>
                <w:spacing w:val="-38"/>
                <w:sz w:val="20"/>
              </w:rPr>
              <w:t>・き電線布設</w:t>
            </w:r>
            <w:r>
              <w:rPr>
                <w:spacing w:val="-36"/>
                <w:sz w:val="20"/>
              </w:rPr>
              <w:t>（</w:t>
            </w:r>
            <w:r>
              <w:rPr>
                <w:spacing w:val="-39"/>
                <w:sz w:val="20"/>
              </w:rPr>
              <w:t>吸上施設、き電線、</w:t>
            </w:r>
            <w:r>
              <w:rPr>
                <w:spacing w:val="-18"/>
                <w:sz w:val="20"/>
              </w:rPr>
              <w:t>ﾚｰﾙﾎﾞﾝﾄﾞ</w:t>
            </w:r>
            <w:r>
              <w:rPr>
                <w:spacing w:val="-36"/>
                <w:sz w:val="20"/>
              </w:rPr>
              <w:t>等</w:t>
            </w:r>
            <w:r>
              <w:rPr>
                <w:spacing w:val="-39"/>
                <w:sz w:val="20"/>
              </w:rPr>
              <w:t>）</w:t>
            </w:r>
            <w:r>
              <w:rPr>
                <w:spacing w:val="-16"/>
                <w:sz w:val="20"/>
              </w:rPr>
              <w:t>の</w:t>
            </w:r>
            <w:r>
              <w:rPr>
                <w:sz w:val="20"/>
              </w:rPr>
              <w:t>新設、廃止、変更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等記入</w:t>
            </w:r>
          </w:p>
        </w:tc>
        <w:tc>
          <w:tcPr>
            <w:tcW w:w="1620" w:type="dxa"/>
          </w:tcPr>
          <w:p>
            <w:pPr>
              <w:pStyle w:val="TableParagraph"/>
              <w:spacing w:line="350" w:lineRule="exact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注記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19"/>
              </w:rPr>
            </w:pPr>
          </w:p>
          <w:p>
            <w:pPr>
              <w:pStyle w:val="TableParagraph"/>
              <w:spacing w:line="364" w:lineRule="exact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・機種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・容量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・台数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・許可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・出力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pacing w:val="-39"/>
                <w:w w:val="95"/>
                <w:sz w:val="20"/>
              </w:rPr>
              <w:t>・供給電圧</w:t>
            </w:r>
          </w:p>
          <w:p>
            <w:pPr>
              <w:pStyle w:val="TableParagraph"/>
              <w:spacing w:line="235" w:lineRule="auto" w:before="1"/>
              <w:ind w:left="268" w:right="213" w:hanging="161"/>
              <w:rPr>
                <w:sz w:val="20"/>
              </w:rPr>
            </w:pPr>
            <w:r>
              <w:rPr>
                <w:spacing w:val="-41"/>
                <w:sz w:val="20"/>
              </w:rPr>
              <w:t>・１日平均の直流</w:t>
            </w:r>
            <w:r>
              <w:rPr>
                <w:sz w:val="20"/>
              </w:rPr>
              <w:t>電力量</w:t>
            </w:r>
          </w:p>
          <w:p>
            <w:pPr>
              <w:pStyle w:val="TableParagraph"/>
              <w:spacing w:line="361" w:lineRule="exact"/>
              <w:rPr>
                <w:sz w:val="20"/>
              </w:rPr>
            </w:pPr>
            <w:r>
              <w:rPr>
                <w:spacing w:val="-30"/>
                <w:w w:val="95"/>
                <w:sz w:val="20"/>
              </w:rPr>
              <w:t>等記入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00" w:h="16840"/>
      <w:pgMar w:top="1600" w:bottom="280" w:left="12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Microsoft YaHei">
    <w:altName w:val="Microsoft YaHe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" w:hAnsi="Microsoft YaHei" w:eastAsia="Microsoft YaHei" w:cs="Microsoft YaHe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icrosoft YaHei" w:hAnsi="Microsoft YaHei" w:eastAsia="Microsoft YaHei" w:cs="Microsoft YaHei"/>
      <w:sz w:val="21"/>
      <w:szCs w:val="21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>
      <w:spacing w:line="360" w:lineRule="exact"/>
      <w:ind w:left="107"/>
    </w:pPr>
    <w:rPr>
      <w:rFonts w:ascii="Microsoft YaHei" w:hAnsi="Microsoft YaHei" w:eastAsia="Microsoft YaHei" w:cs="Microsoft YaHei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情報システム部</dc:creator>
  <dc:title>様式1</dc:title>
  <dcterms:created xsi:type="dcterms:W3CDTF">2024-03-26T05:39:39Z</dcterms:created>
  <dcterms:modified xsi:type="dcterms:W3CDTF">2024-03-26T05:39:39Z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2005-04-25T00:00:00Z</vt:filetime>
  </property>
  <property fmtid="{D5CDD505-2E9C-101B-9397-08002B2CF9AE}" pid="3" name="Creator">
    <vt:lpwstr>Word 用 Acrobat PDFMaker 5.0</vt:lpwstr>
  </property>
  <property fmtid="{D5CDD505-2E9C-101B-9397-08002B2CF9AE}" pid="4" name="LastSaved">
    <vt:filetime>2024-03-26T00:00:00Z</vt:filetime>
  </property>
</Properties>
</file>